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line="276" w:lineRule="auto"/>
        <w:rPr/>
      </w:pPr>
      <w:r w:rsidDel="00000000" w:rsidR="00000000" w:rsidRPr="00000000">
        <w:rPr>
          <w:rtl w:val="0"/>
        </w:rPr>
        <w:t xml:space="preserve">Motion - [Rubrik]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Lines w:val="0"/>
        <w:spacing w:line="276" w:lineRule="auto"/>
        <w:rPr/>
      </w:pPr>
      <w:r w:rsidDel="00000000" w:rsidR="00000000" w:rsidRPr="00000000">
        <w:rPr>
          <w:rtl w:val="0"/>
        </w:rPr>
        <w:t xml:space="preserve">Bakgrund</w:t>
      </w:r>
    </w:p>
    <w:p w:rsidR="00000000" w:rsidDel="00000000" w:rsidP="00000000" w:rsidRDefault="00000000" w:rsidRPr="00000000" w14:paraId="00000004">
      <w:pPr>
        <w:spacing w:line="276" w:lineRule="auto"/>
        <w:rPr/>
      </w:pPr>
      <w:bookmarkStart w:colFirst="0" w:colLast="0" w:name="_yed9zyas0bmp" w:id="0"/>
      <w:bookmarkEnd w:id="0"/>
      <w:r w:rsidDel="00000000" w:rsidR="00000000" w:rsidRPr="00000000">
        <w:rPr>
          <w:rtl w:val="0"/>
        </w:rPr>
        <w:t xml:space="preserve">Här skriver en kort beskrivning om vad en vill föreslå och varför. Tänk på att skriva enkelt men korrekt, så att alla som läser motionen kan förstå vad du vill föreslå utan ansträngning. Det viktigaste i texten är inte de tekniska detaljerna, utan vad du vill uppnå och varför.</w:t>
      </w:r>
    </w:p>
    <w:p w:rsidR="00000000" w:rsidDel="00000000" w:rsidP="00000000" w:rsidRDefault="00000000" w:rsidRPr="00000000" w14:paraId="00000005">
      <w:pPr>
        <w:spacing w:line="276" w:lineRule="auto"/>
        <w:rPr/>
      </w:pPr>
      <w:bookmarkStart w:colFirst="0" w:colLast="0" w:name="_xhicrh9ltzsr" w:id="1"/>
      <w:bookmarkEnd w:id="1"/>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t xml:space="preserve">Det är bra om det i texten framgår:</w:t>
      </w:r>
    </w:p>
    <w:p w:rsidR="00000000" w:rsidDel="00000000" w:rsidP="00000000" w:rsidRDefault="00000000" w:rsidRPr="00000000" w14:paraId="00000007">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vad du vill föreslå</w:t>
      </w:r>
    </w:p>
    <w:p w:rsidR="00000000" w:rsidDel="00000000" w:rsidP="00000000" w:rsidRDefault="00000000" w:rsidRPr="00000000" w14:paraId="00000008">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varför du vill föreslå det</w:t>
      </w:r>
    </w:p>
    <w:p w:rsidR="00000000" w:rsidDel="00000000" w:rsidP="00000000" w:rsidRDefault="00000000" w:rsidRPr="00000000" w14:paraId="00000009">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vilken effekt du vill uppnå</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t xml:space="preserve">För att motionen ska behandlas under sektionsmötet krävs att den är:</w:t>
      </w:r>
    </w:p>
    <w:p w:rsidR="00000000" w:rsidDel="00000000" w:rsidP="00000000" w:rsidRDefault="00000000" w:rsidRPr="00000000" w14:paraId="0000000C">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välskriven</w:t>
      </w:r>
    </w:p>
    <w:p w:rsidR="00000000" w:rsidDel="00000000" w:rsidP="00000000" w:rsidRDefault="00000000" w:rsidRPr="00000000" w14:paraId="0000000D">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undertecknad (inte nödvändigtvis signerad)</w:t>
      </w:r>
    </w:p>
    <w:p w:rsidR="00000000" w:rsidDel="00000000" w:rsidP="00000000" w:rsidRDefault="00000000" w:rsidRPr="00000000" w14:paraId="0000000E">
      <w:pPr>
        <w:numPr>
          <w:ilvl w:val="0"/>
          <w:numId w:val="1"/>
        </w:numPr>
        <w:spacing w:line="276" w:lineRule="auto"/>
        <w:ind w:left="720" w:hanging="360"/>
        <w:rPr>
          <w:rFonts w:ascii="Noto Sans Symbols" w:cs="Noto Sans Symbols" w:eastAsia="Noto Sans Symbols" w:hAnsi="Noto Sans Symbols"/>
        </w:rPr>
      </w:pPr>
      <w:r w:rsidDel="00000000" w:rsidR="00000000" w:rsidRPr="00000000">
        <w:rPr>
          <w:rtl w:val="0"/>
        </w:rPr>
        <w:t xml:space="preserve">och </w:t>
      </w:r>
      <w:r w:rsidDel="00000000" w:rsidR="00000000" w:rsidRPr="00000000">
        <w:rPr>
          <w:rtl w:val="0"/>
        </w:rPr>
        <w:t xml:space="preserve">inlämnad</w:t>
      </w:r>
      <w:r w:rsidDel="00000000" w:rsidR="00000000" w:rsidRPr="00000000">
        <w:rPr>
          <w:rtl w:val="0"/>
        </w:rPr>
        <w:t xml:space="preserve"> före </w:t>
      </w:r>
      <w:r w:rsidDel="00000000" w:rsidR="00000000" w:rsidRPr="00000000">
        <w:rPr>
          <w:rtl w:val="0"/>
        </w:rPr>
        <w:t xml:space="preserve">motionsstopp</w:t>
      </w: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pStyle w:val="Heading1"/>
        <w:keepLines w:val="0"/>
        <w:spacing w:line="276" w:lineRule="auto"/>
        <w:rPr/>
      </w:pPr>
      <w:bookmarkStart w:colFirst="0" w:colLast="0" w:name="_9nfebx4jkxhp" w:id="2"/>
      <w:bookmarkEnd w:id="2"/>
      <w:r w:rsidDel="00000000" w:rsidR="00000000" w:rsidRPr="00000000">
        <w:rPr>
          <w:rtl w:val="0"/>
        </w:rPr>
        <w:t xml:space="preserve">Förslag till beslut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t xml:space="preserve">Med anledning av ovanstående yrkar jag att</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numPr>
          <w:ilvl w:val="0"/>
          <w:numId w:val="2"/>
        </w:numPr>
        <w:spacing w:line="276" w:lineRule="auto"/>
        <w:ind w:firstLine="57"/>
        <w:rPr>
          <w:b w:val="1"/>
          <w:bCs w:val="1"/>
        </w:rPr>
      </w:pPr>
      <w:r w:rsidDel="00000000" w:rsidR="00000000" w:rsidRPr="00000000">
        <w:rPr>
          <w:rtl w:val="0"/>
        </w:rPr>
        <w:t xml:space="preserve">… </w:t>
      </w:r>
    </w:p>
    <w:p w:rsidR="00000000" w:rsidDel="00000000" w:rsidP="00000000" w:rsidRDefault="00000000" w:rsidRPr="00000000" w14:paraId="00000016">
      <w:pPr>
        <w:numPr>
          <w:ilvl w:val="0"/>
          <w:numId w:val="2"/>
        </w:numPr>
        <w:spacing w:line="276" w:lineRule="auto"/>
        <w:ind w:firstLine="57"/>
        <w:rPr>
          <w:b w:val="1"/>
          <w:bCs w:val="1"/>
        </w:rPr>
      </w:pPr>
      <w:r w:rsidDel="00000000" w:rsidR="00000000" w:rsidRPr="00000000">
        <w:rPr>
          <w:rtl w:val="0"/>
        </w:rPr>
        <w:t xml:space="preserve">…</w:t>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[Namn på motionären]</w:t>
      </w:r>
    </w:p>
    <w:p w:rsidR="00000000" w:rsidDel="00000000" w:rsidP="00000000" w:rsidRDefault="00000000" w:rsidRPr="00000000" w14:paraId="0000001E">
      <w:pPr>
        <w:spacing w:line="276" w:lineRule="auto"/>
        <w:rPr/>
      </w:pPr>
      <w:r w:rsidDel="00000000" w:rsidR="00000000" w:rsidRPr="00000000">
        <w:rPr>
          <w:rtl w:val="0"/>
        </w:rPr>
        <w:t xml:space="preserve">[Plats där motionen skrevs (ex Stockholm)], [datum när motionen skickades in]</w:t>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Style w:val="Heading4"/>
      <w:keepLines w:val="0"/>
      <w:spacing w:after="40" w:before="0" w:lineRule="auto"/>
      <w:jc w:val="center"/>
      <w:rPr>
        <w:color w:val="999999"/>
        <w:sz w:val="22"/>
        <w:szCs w:val="22"/>
      </w:rPr>
    </w:pPr>
    <w:r w:rsidDel="00000000" w:rsidR="00000000" w:rsidRPr="00000000">
      <w:rPr>
        <w:color w:val="999999"/>
        <w:sz w:val="22"/>
        <w:szCs w:val="22"/>
        <w:rtl w:val="0"/>
      </w:rPr>
      <w:t xml:space="preserve">Kongliga Flygsektionen. Fack vid THS. SE-100 44 Stockholm.</w:t>
    </w:r>
  </w:p>
  <w:p w:rsidR="00000000" w:rsidDel="00000000" w:rsidP="00000000" w:rsidRDefault="00000000" w:rsidRPr="00000000" w14:paraId="00000028">
    <w:pPr>
      <w:pStyle w:val="Heading4"/>
      <w:keepLines w:val="0"/>
      <w:spacing w:after="40" w:before="0" w:lineRule="auto"/>
      <w:jc w:val="center"/>
      <w:rPr>
        <w:sz w:val="22"/>
        <w:szCs w:val="22"/>
      </w:rPr>
    </w:pPr>
    <w:r w:rsidDel="00000000" w:rsidR="00000000" w:rsidRPr="00000000">
      <w:rPr>
        <w:color w:val="999999"/>
        <w:sz w:val="22"/>
        <w:szCs w:val="22"/>
        <w:rtl w:val="0"/>
      </w:rPr>
      <w:t xml:space="preserve">www.flygsektionen.se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ind w:left="0" w:right="-607.7952755905511" w:firstLine="0"/>
      <w:rPr>
        <w:color w:val="999999"/>
      </w:rPr>
    </w:pPr>
    <w:r w:rsidDel="00000000" w:rsidR="00000000" w:rsidRPr="00000000">
      <w:rPr/>
      <w:drawing>
        <wp:anchor allowOverlap="1" behindDoc="0" distB="114300" distT="114300" distL="114300" distR="114300" hidden="0" layoutInCell="1" locked="0" relativeHeight="0" simplePos="0">
          <wp:simplePos x="0" y="0"/>
          <wp:positionH relativeFrom="page">
            <wp:posOffset>5040000</wp:posOffset>
          </wp:positionH>
          <wp:positionV relativeFrom="page">
            <wp:posOffset>360000</wp:posOffset>
          </wp:positionV>
          <wp:extent cx="2082800" cy="13081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2800" cy="1308100"/>
                  </a:xfrm>
                  <a:prstGeom prst="rect"/>
                  <a:ln/>
                </pic:spPr>
              </pic:pic>
            </a:graphicData>
          </a:graphic>
        </wp:anchor>
      </w:drawing>
    </w:r>
    <w:r w:rsidDel="00000000" w:rsidR="00000000" w:rsidRPr="00000000">
      <w:rPr>
        <w:b w:val="1"/>
        <w:bCs w:val="1"/>
        <w:color w:val="999999"/>
        <w:rtl w:val="0"/>
      </w:rPr>
      <w:t xml:space="preserve">Motion - [Rubrik]</w:t>
    </w:r>
    <w:r w:rsidDel="00000000" w:rsidR="00000000" w:rsidRPr="00000000">
      <w:rPr>
        <w:rtl w:val="0"/>
      </w:rPr>
    </w:r>
  </w:p>
  <w:p w:rsidR="00000000" w:rsidDel="00000000" w:rsidP="00000000" w:rsidRDefault="00000000" w:rsidRPr="00000000" w14:paraId="00000020">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color w:val="999999"/>
        <w:rtl w:val="0"/>
      </w:rPr>
      <w:t xml:space="preserve">Förnamn Efternamn (motionären)</w:t>
    </w:r>
  </w:p>
  <w:p w:rsidR="00000000" w:rsidDel="00000000" w:rsidP="00000000" w:rsidRDefault="00000000" w:rsidRPr="00000000" w14:paraId="00000021">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color w:val="999999"/>
        <w:rtl w:val="0"/>
      </w:rPr>
      <w:t xml:space="preserve">SM-[X] 20[XX]</w:t>
    </w:r>
  </w:p>
  <w:p w:rsidR="00000000" w:rsidDel="00000000" w:rsidP="00000000" w:rsidRDefault="00000000" w:rsidRPr="00000000" w14:paraId="00000022">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color w:val="999999"/>
        <w:rtl w:val="0"/>
      </w:rPr>
      <w:t xml:space="preserve">Sida </w:t>
    </w:r>
    <w:r w:rsidDel="00000000" w:rsidR="00000000" w:rsidRPr="00000000">
      <w:rPr>
        <w:color w:val="999999"/>
      </w:rPr>
      <w:fldChar w:fldCharType="begin"/>
      <w:instrText xml:space="preserve">PAGE</w:instrText>
      <w:fldChar w:fldCharType="separate"/>
      <w:fldChar w:fldCharType="end"/>
    </w:r>
    <w:r w:rsidDel="00000000" w:rsidR="00000000" w:rsidRPr="00000000">
      <w:rPr>
        <w:color w:val="999999"/>
        <w:rtl w:val="0"/>
      </w:rPr>
      <w:t xml:space="preserve">(</w:t>
    </w:r>
    <w:r w:rsidDel="00000000" w:rsidR="00000000" w:rsidRPr="00000000">
      <w:rPr>
        <w:color w:val="999999"/>
      </w:rPr>
      <w:fldChar w:fldCharType="begin"/>
      <w:instrText xml:space="preserve">NUMPAGES</w:instrText>
      <w:fldChar w:fldCharType="separate"/>
      <w:fldChar w:fldCharType="end"/>
    </w:r>
    <w:r w:rsidDel="00000000" w:rsidR="00000000" w:rsidRPr="00000000">
      <w:rPr>
        <w:color w:val="999999"/>
        <w:rtl w:val="0"/>
      </w:rPr>
      <w:t xml:space="preserve">)</w:t>
    </w:r>
  </w:p>
  <w:p w:rsidR="00000000" w:rsidDel="00000000" w:rsidP="00000000" w:rsidRDefault="00000000" w:rsidRPr="00000000" w14:paraId="00000023">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rtl w:val="0"/>
      </w:rPr>
    </w:r>
  </w:p>
  <w:p w:rsidR="00000000" w:rsidDel="00000000" w:rsidP="00000000" w:rsidRDefault="00000000" w:rsidRPr="00000000" w14:paraId="00000024">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rtl w:val="0"/>
      </w:rPr>
    </w:r>
  </w:p>
  <w:p w:rsidR="00000000" w:rsidDel="00000000" w:rsidP="00000000" w:rsidRDefault="00000000" w:rsidRPr="00000000" w14:paraId="00000025">
    <w:pPr>
      <w:tabs>
        <w:tab w:val="left" w:leader="none" w:pos="3136"/>
        <w:tab w:val="center" w:leader="none" w:pos="4153"/>
        <w:tab w:val="right" w:leader="none" w:pos="7797"/>
        <w:tab w:val="right" w:leader="none" w:pos="8931"/>
        <w:tab w:val="right" w:leader="none" w:pos="9356"/>
      </w:tabs>
      <w:spacing w:line="276" w:lineRule="auto"/>
      <w:ind w:right="-1056"/>
      <w:jc w:val="both"/>
      <w:rPr>
        <w:color w:val="999999"/>
      </w:rPr>
    </w:pPr>
    <w:r w:rsidDel="00000000" w:rsidR="00000000" w:rsidRPr="00000000">
      <w:rPr>
        <w:rtl w:val="0"/>
      </w:rPr>
    </w:r>
  </w:p>
  <w:p w:rsidR="00000000" w:rsidDel="00000000" w:rsidP="00000000" w:rsidRDefault="00000000" w:rsidRPr="00000000" w14:paraId="00000026">
    <w:pPr>
      <w:ind w:left="0" w:right="-607.7952755905511" w:firstLine="0"/>
      <w:rPr>
        <w:color w:val="66666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Att %1"/>
      <w:lvlJc w:val="left"/>
      <w:pPr>
        <w:ind w:left="0" w:firstLine="57"/>
      </w:pPr>
      <w:rPr>
        <w:u w:val="none"/>
      </w:rPr>
    </w:lvl>
    <w:lvl w:ilvl="1">
      <w:start w:val="1"/>
      <w:numFmt w:val="lowerLetter"/>
      <w:lvlText w:val="%2)"/>
      <w:lvlJc w:val="left"/>
      <w:pPr>
        <w:ind w:left="0" w:firstLine="57"/>
      </w:pPr>
      <w:rPr>
        <w:u w:val="none"/>
      </w:rPr>
    </w:lvl>
    <w:lvl w:ilvl="2">
      <w:start w:val="1"/>
      <w:numFmt w:val="decimal"/>
      <w:lvlText w:val="Att %3"/>
      <w:lvlJc w:val="left"/>
      <w:pPr>
        <w:ind w:left="0" w:firstLine="57"/>
      </w:pPr>
      <w:rPr>
        <w:u w:val="none"/>
      </w:rPr>
    </w:lvl>
    <w:lvl w:ilvl="3">
      <w:start w:val="1"/>
      <w:numFmt w:val="decimal"/>
      <w:lvlText w:val="(%4)"/>
      <w:lvlJc w:val="left"/>
      <w:pPr>
        <w:ind w:left="0" w:firstLine="57"/>
      </w:pPr>
      <w:rPr>
        <w:u w:val="none"/>
      </w:rPr>
    </w:lvl>
    <w:lvl w:ilvl="4">
      <w:start w:val="1"/>
      <w:numFmt w:val="lowerLetter"/>
      <w:lvlText w:val="(%5)"/>
      <w:lvlJc w:val="left"/>
      <w:pPr>
        <w:ind w:left="0" w:firstLine="57"/>
      </w:pPr>
      <w:rPr>
        <w:u w:val="none"/>
      </w:rPr>
    </w:lvl>
    <w:lvl w:ilvl="5">
      <w:start w:val="1"/>
      <w:numFmt w:val="lowerRoman"/>
      <w:lvlText w:val="(%6)"/>
      <w:lvlJc w:val="left"/>
      <w:pPr>
        <w:ind w:left="0" w:firstLine="57"/>
      </w:pPr>
      <w:rPr>
        <w:u w:val="none"/>
      </w:rPr>
    </w:lvl>
    <w:lvl w:ilvl="6">
      <w:start w:val="1"/>
      <w:numFmt w:val="decimal"/>
      <w:lvlText w:val="%7."/>
      <w:lvlJc w:val="left"/>
      <w:pPr>
        <w:ind w:left="0" w:firstLine="57"/>
      </w:pPr>
      <w:rPr>
        <w:u w:val="none"/>
      </w:rPr>
    </w:lvl>
    <w:lvl w:ilvl="7">
      <w:start w:val="1"/>
      <w:numFmt w:val="lowerLetter"/>
      <w:lvlText w:val="%8."/>
      <w:lvlJc w:val="left"/>
      <w:pPr>
        <w:ind w:left="0" w:firstLine="57"/>
      </w:pPr>
      <w:rPr>
        <w:u w:val="none"/>
      </w:rPr>
    </w:lvl>
    <w:lvl w:ilvl="8">
      <w:start w:val="1"/>
      <w:numFmt w:val="lowerRoman"/>
      <w:lvlText w:val="%9."/>
      <w:lvlJc w:val="left"/>
      <w:pPr>
        <w:ind w:left="0" w:firstLine="57"/>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rebuchet MS" w:cs="Trebuchet MS" w:eastAsia="Trebuchet MS" w:hAnsi="Trebuchet MS"/>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76" w:lineRule="auto"/>
    </w:pPr>
    <w:rPr>
      <w:b w:val="1"/>
      <w:bCs w:val="1"/>
      <w:sz w:val="32"/>
      <w:szCs w:val="32"/>
    </w:rPr>
  </w:style>
  <w:style w:type="paragraph" w:styleId="Heading2">
    <w:name w:val="heading 2"/>
    <w:basedOn w:val="Normal"/>
    <w:next w:val="Normal"/>
    <w:pPr>
      <w:keepNext w:val="1"/>
      <w:keepLines w:val="1"/>
      <w:spacing w:line="276" w:lineRule="auto"/>
    </w:pPr>
    <w:rPr>
      <w:b w:val="1"/>
      <w:bCs w:val="1"/>
      <w:sz w:val="28"/>
      <w:szCs w:val="28"/>
    </w:rPr>
  </w:style>
  <w:style w:type="paragraph" w:styleId="Heading3">
    <w:name w:val="heading 3"/>
    <w:basedOn w:val="Normal"/>
    <w:next w:val="Normal"/>
    <w:pPr>
      <w:keepNext w:val="1"/>
      <w:keepLines w:val="1"/>
      <w:spacing w:line="276" w:lineRule="auto"/>
    </w:pPr>
    <w:rPr>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276" w:lineRule="auto"/>
    </w:pPr>
    <w:rPr>
      <w:b w:val="1"/>
      <w:bCs w:val="1"/>
      <w:sz w:val="40"/>
      <w:szCs w:val="40"/>
    </w:rPr>
  </w:style>
  <w:style w:type="paragraph" w:styleId="Subtitle">
    <w:name w:val="Subtitle"/>
    <w:basedOn w:val="Normal"/>
    <w:next w:val="Normal"/>
    <w:pPr>
      <w:keepNext w:val="1"/>
      <w:keepLines w:val="1"/>
      <w:spacing w:after="320" w:lineRule="auto"/>
    </w:pPr>
    <w:rPr>
      <w:color w:val="666666"/>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